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29" w:rsidRDefault="00EF13B3" w:rsidP="00D86A29">
      <w:pPr>
        <w:pStyle w:val="ConsPlusNormal"/>
        <w:widowControl/>
        <w:ind w:firstLine="0"/>
        <w:jc w:val="both"/>
        <w:rPr>
          <w:sz w:val="2"/>
          <w:szCs w:val="2"/>
        </w:rPr>
      </w:pPr>
      <w:r>
        <w:t xml:space="preserve">10 января 2002 г. </w:t>
      </w:r>
      <w:r>
        <w:tab/>
      </w:r>
      <w:r>
        <w:tab/>
      </w:r>
      <w:r>
        <w:tab/>
      </w:r>
      <w:r>
        <w:tab/>
      </w:r>
      <w:r>
        <w:tab/>
      </w:r>
      <w:r>
        <w:tab/>
      </w:r>
      <w:r>
        <w:tab/>
      </w:r>
      <w:r>
        <w:tab/>
      </w:r>
      <w:r>
        <w:tab/>
      </w:r>
      <w:r>
        <w:tab/>
        <w:t>№</w:t>
      </w:r>
      <w:r w:rsidRPr="00EF13B3">
        <w:t>7-ФЗ</w:t>
      </w:r>
      <w:r w:rsidR="00D86A29">
        <w:tab/>
      </w:r>
      <w:r w:rsidR="00D86A29">
        <w:tab/>
      </w:r>
      <w:r w:rsidR="00D86A29">
        <w:tab/>
      </w:r>
      <w:r w:rsidR="00D86A29">
        <w:tab/>
      </w:r>
      <w:r w:rsidR="00D86A29">
        <w:tab/>
      </w:r>
      <w:r w:rsidR="00D86A29">
        <w:tab/>
      </w:r>
      <w:r w:rsidR="00D86A29">
        <w:tab/>
      </w:r>
    </w:p>
    <w:p w:rsidR="00D86A29" w:rsidRDefault="00D86A29" w:rsidP="00D86A29">
      <w:pPr>
        <w:pStyle w:val="ConsPlusNonformat"/>
        <w:widowControl/>
        <w:pBdr>
          <w:top w:val="single" w:sz="6" w:space="0" w:color="auto"/>
        </w:pBdr>
        <w:rPr>
          <w:sz w:val="2"/>
          <w:szCs w:val="2"/>
        </w:rPr>
      </w:pPr>
    </w:p>
    <w:p w:rsidR="00D86A29" w:rsidRDefault="00D86A29" w:rsidP="00D86A29">
      <w:pPr>
        <w:pStyle w:val="ConsPlusNormal"/>
        <w:widowControl/>
        <w:ind w:firstLine="0"/>
      </w:pPr>
    </w:p>
    <w:p w:rsidR="00F24786" w:rsidRPr="00F24786" w:rsidRDefault="00F24786" w:rsidP="00F24786">
      <w:pPr>
        <w:jc w:val="center"/>
        <w:rPr>
          <w:rFonts w:ascii="Arial" w:eastAsia="Times New Roman" w:hAnsi="Arial" w:cs="Arial"/>
          <w:b/>
          <w:bCs/>
          <w:sz w:val="16"/>
          <w:szCs w:val="16"/>
        </w:rPr>
      </w:pPr>
      <w:r w:rsidRPr="00F24786">
        <w:rPr>
          <w:rFonts w:ascii="Arial" w:eastAsia="Times New Roman" w:hAnsi="Arial" w:cs="Arial"/>
          <w:b/>
          <w:bCs/>
          <w:sz w:val="16"/>
          <w:szCs w:val="16"/>
        </w:rPr>
        <w:t>РОССИЙСКАЯ ФЕДЕРАЦИЯ</w:t>
      </w:r>
    </w:p>
    <w:p w:rsidR="00F24786" w:rsidRPr="00F24786" w:rsidRDefault="00F24786" w:rsidP="00F24786">
      <w:pPr>
        <w:jc w:val="center"/>
        <w:rPr>
          <w:rFonts w:ascii="Arial" w:eastAsia="Times New Roman" w:hAnsi="Arial" w:cs="Arial"/>
          <w:b/>
          <w:bCs/>
          <w:sz w:val="16"/>
          <w:szCs w:val="16"/>
        </w:rPr>
      </w:pPr>
      <w:r w:rsidRPr="00F24786">
        <w:rPr>
          <w:rFonts w:ascii="Arial" w:eastAsia="Times New Roman" w:hAnsi="Arial" w:cs="Arial"/>
          <w:b/>
          <w:bCs/>
          <w:sz w:val="16"/>
          <w:szCs w:val="16"/>
        </w:rPr>
        <w:t>ФЕДЕРАЛЬНЫЙ ЗАКОН</w:t>
      </w:r>
    </w:p>
    <w:p w:rsidR="00D86A29" w:rsidRPr="00EF13B3" w:rsidRDefault="00EF13B3" w:rsidP="00EF13B3">
      <w:pPr>
        <w:pStyle w:val="a8"/>
        <w:jc w:val="center"/>
        <w:rPr>
          <w:rFonts w:ascii="Times New Roman" w:hAnsi="Times New Roman" w:cs="Times New Roman"/>
          <w:sz w:val="24"/>
          <w:szCs w:val="24"/>
        </w:rPr>
      </w:pPr>
      <w:r>
        <w:rPr>
          <w:rFonts w:ascii="Times New Roman" w:eastAsia="Times New Roman" w:hAnsi="Times New Roman" w:cs="Times New Roman"/>
          <w:b/>
          <w:bCs/>
          <w:sz w:val="24"/>
          <w:szCs w:val="24"/>
        </w:rPr>
        <w:t>«</w:t>
      </w:r>
      <w:r w:rsidRPr="00EF13B3">
        <w:rPr>
          <w:rFonts w:ascii="Times New Roman" w:eastAsia="Times New Roman" w:hAnsi="Times New Roman" w:cs="Times New Roman"/>
          <w:b/>
          <w:bCs/>
          <w:sz w:val="24"/>
          <w:szCs w:val="24"/>
        </w:rPr>
        <w:t>Об охране окружающей среды</w:t>
      </w:r>
      <w:r>
        <w:rPr>
          <w:rFonts w:ascii="Times New Roman" w:eastAsia="Times New Roman" w:hAnsi="Times New Roman" w:cs="Times New Roman"/>
          <w:b/>
          <w:bCs/>
          <w:sz w:val="24"/>
          <w:szCs w:val="24"/>
        </w:rPr>
        <w:t>»</w:t>
      </w:r>
    </w:p>
    <w:p w:rsidR="00EF13B3"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 xml:space="preserve">Принят </w:t>
      </w:r>
    </w:p>
    <w:p w:rsidR="00EF13B3"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 xml:space="preserve">Государственной Думой </w:t>
      </w:r>
    </w:p>
    <w:p w:rsidR="00EF13B3" w:rsidRPr="00EF13B3"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20 декабря 2001 года</w:t>
      </w:r>
    </w:p>
    <w:p w:rsidR="00EF13B3" w:rsidRPr="00EF13B3" w:rsidRDefault="00EF13B3" w:rsidP="00EF13B3">
      <w:pPr>
        <w:pStyle w:val="a8"/>
        <w:jc w:val="right"/>
        <w:rPr>
          <w:rFonts w:ascii="Times New Roman" w:hAnsi="Times New Roman" w:cs="Times New Roman"/>
          <w:sz w:val="18"/>
          <w:szCs w:val="18"/>
        </w:rPr>
      </w:pPr>
    </w:p>
    <w:p w:rsidR="00EF13B3"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 xml:space="preserve">Одобрен </w:t>
      </w:r>
    </w:p>
    <w:p w:rsidR="00EF13B3"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 xml:space="preserve">Советом Федерации </w:t>
      </w:r>
    </w:p>
    <w:p w:rsidR="00D86A29"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26 декабря 2001 года</w:t>
      </w:r>
    </w:p>
    <w:p w:rsidR="00EF13B3" w:rsidRDefault="00EF13B3" w:rsidP="00EF13B3">
      <w:pPr>
        <w:pStyle w:val="a8"/>
        <w:jc w:val="right"/>
        <w:rPr>
          <w:rFonts w:ascii="Times New Roman" w:hAnsi="Times New Roman" w:cs="Times New Roman"/>
          <w:sz w:val="18"/>
          <w:szCs w:val="18"/>
        </w:rPr>
      </w:pPr>
    </w:p>
    <w:p w:rsidR="00EF13B3" w:rsidRDefault="00EF13B3" w:rsidP="00EF13B3">
      <w:pPr>
        <w:pStyle w:val="a8"/>
        <w:jc w:val="right"/>
        <w:rPr>
          <w:rFonts w:ascii="Times New Roman" w:hAnsi="Times New Roman" w:cs="Times New Roman"/>
          <w:sz w:val="18"/>
          <w:szCs w:val="18"/>
        </w:rPr>
      </w:pPr>
    </w:p>
    <w:p w:rsidR="00EF13B3" w:rsidRDefault="00EF13B3" w:rsidP="00EF13B3">
      <w:pPr>
        <w:pStyle w:val="a8"/>
        <w:jc w:val="right"/>
        <w:rPr>
          <w:rFonts w:ascii="Times New Roman" w:hAnsi="Times New Roman" w:cs="Times New Roman"/>
          <w:sz w:val="18"/>
          <w:szCs w:val="18"/>
        </w:rPr>
      </w:pP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(в ред. Федеральных законов от 22.08.2004 N 122-ФЗ,</w:t>
      </w: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29.12.2004 N 199-ФЗ, от 09.05.2005 N 45-ФЗ,</w:t>
      </w: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31.12.2005 N 199-ФЗ, от 18.12.2006 N 232-ФЗ,</w:t>
      </w: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05.02.2007 N 13-ФЗ, от 26.06.2007 N 118-ФЗ,</w:t>
      </w: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24.06.2008 N 93-ФЗ, от 14.07.2008 N 118-ФЗ,</w:t>
      </w: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23.07.2008 N 160-ФЗ, от 30.12.2008 N 309-ФЗ,</w:t>
      </w: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14.03.2009 N 32-ФЗ, от 27.12.2009 N 374-ФЗ,</w:t>
      </w: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29.12.2010 N 442-ФЗ, от 11.07.2011 N 190-ФЗ,</w:t>
      </w:r>
    </w:p>
    <w:p w:rsidR="00EF13B3" w:rsidRPr="00EF13B3"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18.07.2011 N 242-ФЗ, от 18.07.2011 N 243-ФЗ,</w:t>
      </w:r>
    </w:p>
    <w:p w:rsidR="00F24786" w:rsidRDefault="00EF13B3" w:rsidP="00EF13B3">
      <w:pPr>
        <w:pStyle w:val="a8"/>
        <w:jc w:val="center"/>
        <w:rPr>
          <w:rFonts w:ascii="Times New Roman" w:hAnsi="Times New Roman" w:cs="Times New Roman"/>
          <w:sz w:val="18"/>
          <w:szCs w:val="18"/>
        </w:rPr>
      </w:pPr>
      <w:r w:rsidRPr="00EF13B3">
        <w:rPr>
          <w:rFonts w:ascii="Times New Roman" w:hAnsi="Times New Roman" w:cs="Times New Roman"/>
          <w:sz w:val="18"/>
          <w:szCs w:val="18"/>
        </w:rPr>
        <w:t>от 19.07.2011 N 248-ФЗ)</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Pr>
          <w:rFonts w:ascii="Times New Roman" w:hAnsi="Times New Roman" w:cs="Times New Roman"/>
          <w:sz w:val="18"/>
          <w:szCs w:val="18"/>
        </w:rPr>
        <w:t xml:space="preserve">     </w:t>
      </w:r>
      <w:r w:rsidRPr="00EF13B3">
        <w:rPr>
          <w:rFonts w:ascii="Times New Roman" w:hAnsi="Times New Roman" w:cs="Times New Roman"/>
          <w:sz w:val="18"/>
          <w:szCs w:val="18"/>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I. Общие положения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 Основные понятия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 настоящем Федеральном законе используются следующие основные понятия: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окружающая среда - совокупность компонентов природной среды, природных и природно-антропогенных объектов, а также антропогенных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природная среда (далее также - природа) - совокупность компонентов природной среды, природных и природно-антропогенных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природный объект - естественная экологическая система, природный ландшафт и составляющие их элементы, сохранившие свои природные свойства;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государственный мониторинг окружающей среды (государственный экологический мониторинг) -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w:t>
      </w:r>
    </w:p>
    <w:p w:rsidR="00EF13B3" w:rsidRPr="00EF13B3" w:rsidRDefault="00EF13B3" w:rsidP="00EF13B3">
      <w:pPr>
        <w:pStyle w:val="a8"/>
        <w:jc w:val="both"/>
        <w:rPr>
          <w:rFonts w:ascii="Times New Roman" w:hAnsi="Times New Roman" w:cs="Times New Roman"/>
          <w:sz w:val="18"/>
          <w:szCs w:val="18"/>
        </w:rPr>
      </w:pPr>
      <w:r>
        <w:rPr>
          <w:rFonts w:ascii="Times New Roman" w:hAnsi="Times New Roman" w:cs="Times New Roman"/>
          <w:sz w:val="18"/>
          <w:szCs w:val="18"/>
        </w:rPr>
        <w:t xml:space="preserve">    </w:t>
      </w:r>
      <w:r w:rsidRPr="00EF13B3">
        <w:rPr>
          <w:rFonts w:ascii="Times New Roman" w:hAnsi="Times New Roman" w:cs="Times New Roman"/>
          <w:sz w:val="18"/>
          <w:szCs w:val="18"/>
        </w:rPr>
        <w:t>Статья 2. Законодательство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Настоящий Федеральный закон действует на всей территории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 Основные принципы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соблюдение права человека на благоприятную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обеспечение благоприятных условий жизнедеятельности человека;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платность природопользования и возмещение вреда окружающей среде;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независимость контроля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презумпция экологической опасности планируемой хозяйственной и иной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обязательность оценки воздействия на окружающую среду при принятии решений об осуществлении хозяйственной и иной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обязательность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учет природных и социально-экономических особенностей территорий при планировании и осуществлении хозяйственной и иной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приоритет сохранения естественных экологических систем, природных ландшафтов и природных комплексов;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допустимость воздействия хозяйственной и иной деятельности на природную среду исходя из требований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сохранение биологического разнообразия;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ответственность за нарушение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организация и развитие системы экологического образования, воспитание и формирование экологической культуры;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участие граждан, общественных и иных некоммерческих объединений в решении задач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международное сотрудничество Российской Федерации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 Объекты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земли, недра, почвы;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поверхностные и подземные воды;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леса и иная растительность, животные и другие организмы и их генетический фонд;</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атмосферный воздух, озоновый слой атмосферы и околоземное космическое пространство.</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II. Основы управления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 Полномочия органов государственной власти Российской Федерации в сфере отношений, связанных с охраной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К полномочиям органов государственной власти Российской Федерации в сфере отношений, связанных с охраной окружающей среды, относятся: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обеспечение проведения федеральной политики в области экологического развития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и издание федеральных законов и иных нормативных правовых актов в области охраны окружающей среды и контроль за их применением;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утверждение и обеспечение реализации федеральных программ в области экологического развития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объявление и установление правового статуса и режима зон экологического бедствия на территории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координация и реализация мероприятий по охране окружающей среды в зонах экологического бедствия;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порядка осуществления государственного контроля в области охраны окружающей среды, в том числе на объектах хозяйственной и иной деятельности независимо от форм собственности, находящихся в ведении Российской Федерации, объектах, способствующих трансграничному загрязнению окружающей среды и оказывающих негативное воздействие на окружающую среду в пределах территорий двух и более субъектов Российской Федерации (федеральный государственный экологический контроль);</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федеральных органов исполнительной власти, осуществляющих государственное управление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порядка обращения с радиоактивными отходами и опасными отходами, контроль за обеспечением радиационной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подготовка и распространение ежегодного государственного доклада о состоянии и об охране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требований в области охраны окружающей среды, разработка и утверждение нормативов, государственных стандартов и иных нормативных документов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организация и проведение государственной экологической экспертизы;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взаимодействие с субъектами Российской Федерации по вопросам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организация и развитие системы экологического образования, формирование экологической культуры;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обеспечение населения достоверной информацией о состоянии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образование особо охраняемых природных территорий федерального значения, природных объектов всемирного наследия, управление природно-заповедным фондом, ведение Красной книги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экономическая оценка воздействия хозяйственной и иной деятельности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экономическая оценка природных и природно-антропогенных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порядка лицензирования отдельных видов деятельности в области охраны окружающей среды и его осуществление;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осуществление международного сотрудничества Российской Федерации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осуществление иных предусмотренных федеральными законами и иными нормативными правовыми актами Российской Федерации полномочий.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 Полномочия органов государственной власти субъектов Российской Федерации в сфере отношений, связанных с охраной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определение основных направлений охраны окружающей среды на территориях субъектов Российской Федерации с учетом географических, природных, социально-экономических и иных особенностей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участие в разработке федеральной политики в области экологического развития Российской Федерации и соответствующих программ;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реализация федеральной политики в области экологического развития Российской Федерации на территориях субъектов Российской Федерации с учетом их географических, природных, социально-экономических и иных особенностей;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и издание законов и иных нормативных правовых актов субъектов Российской Федерации в области охраны окружающей среды с учетом географических, природных, социально-экономических и иных особенностей субъектов Российской Федерации, контроль за их исполнением;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и утверждение нормативов, государственных стандартов и иных нормативных документов в области охраны окружающей среды, содержащих соответствующие требования, нормы и правила не ниже установленных на федеральном уровне;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утверждение и реализация целевых программ в области охраны окружающей среды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осуществление природоохранных и иных мер по улучшению состояния окружающей среды в зонах экологического бедствия на территориях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организация и осуществление в порядке, установленном законодательством Российской Федерации, государственного мониторинга окружающей среды (государственного экологического мониторинга), формирование и обеспечение функционирования территориальных систем наблюдения за состоянием окружающей среды на территориях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государственный контроль в области охраны окружающей среды (государственный экологический контроль) за объектами хозяйственной и иной деятельности независимо от форм собственности, находящимися на территориях субъектов Российской Федерации, за исключением объектов хозяйственной и иной деятельности, подлежащих федеральному государственному экологическому контролю;</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экономическая оценка воздействия на окружающую среду хозяйственной и иной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привлечение виновных лиц к административной и иным видам ответственности;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образование особо охраняемых природных территорий регионального значения, управление и контроль в области охраны и использования таких территорий;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организация и развитие системы экологического образования и формирование экологической культуры на территориях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ограничение, приостановление и (или) запрещение хозяйственной и иной деятельности, осуществляемой с нарушением законодательства в области охраны окружающей среды, в пределах своих полномочий на территориях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обеспечение населения достоверной информацией о состоянии окружающей среды на территориях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ведение учета объектов и источников негативного воздействия на окружающую среду на территориях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ведение Красной книги субъекта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осуществление экологической паспортизации;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регулирование других вопросов в области охраны окружающей среды в пределах своих полномочий.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 Полномочия органов местного самоуправления в сфере отношений, связанных с охраной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Полномочия органов местного самоуправления в сфере отношений, связанных с охраной окружающей среды, определяются в соответствии с федеральными законами.</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8. Органы исполнительной власти, осуществляющие государственное управление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заключаются в соответствии с Конституцией Российской Федерации и федеральными законами.</w:t>
      </w:r>
      <w:r w:rsidRPr="00EF13B3">
        <w:rPr>
          <w:rFonts w:ascii="Times New Roman" w:hAnsi="Times New Roman" w:cs="Times New Roman"/>
          <w:sz w:val="18"/>
          <w:szCs w:val="18"/>
        </w:rPr>
        <w:cr/>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10. Управление в области охраны окружающей среды, осуществляемое органами местного самоуправления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III. Права и обязанности граждан, общественных и иных некоммерческих объединений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11. Права и обязанности граждан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Граждане имеют право:</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создавать общественные объединения, фонды и иные некоммерческие организации, осуществляющие деятельность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выдвигать предложения о проведении общественной экологической экспертизы и участвовать в ее проведении в установленном порядке;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предъявлять в суд иски о возмещении вреда окружающей среде;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осуществлять другие предусмотренные законодательством права.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Граждане обязаны: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сохранять природу и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бережно относиться к природе и природным богатствам;</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соблюдать иные требования законодательства.</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12. Права и обязанности общественных и иных некоммерческих объединений, осуществляющих деятельность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Общественные и иные некоммерческие объединения, осуществляющие деятельность в области охраны окружающей среды, имеют право:</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организовывать и проводить в установленном порядке общественную экологическую экспертизу;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рекомендовать своих представителей для участия в проведении государственной экологической экспертизы;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предъявлять в суд иски о возмещении вреда окружающей среде;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осуществлять другие предусмотренные законодательством права.</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13. Система государственных мер по обеспечению прав на благоприятную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IV. Экономическое регулирование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14. Методы экономического регулирования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К методам экономического регулирования в области охраны окружающей среды относятся: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государственных прогнозов социально-экономического развития на основе экологических прогнозов;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и проведение мероприятий по охране окружающей среды в целях предотвращения причинения вреда окружающей среде;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платы за негативное воздействие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проведение экономической оценки природных объектов и природно-антропогенных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проведение экономической оценки воздействия хозяйственной и иной деятельности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возмещение в установленном порядке вреда окружающей среде;</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иные методы экономического регулирования по совершенствованию и эффективному осуществлению охраны окружающей среды.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15. Федеральные программы в области экологического развития Российской Федерации, целевые программы в области охраны окружающей среды субъектов Российской Федерации окружающей среды и мероприятия по охране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В целях планирования, разработки и осуществления мероприятий по охране окружающей среды разрабатываются федеральные программы в области экологического развития Российской Федерации и целевые программы в области охраны окружающей среды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Порядок разработки, финансирования и реализации федеральных программ в области экологического развития Российской Федерации устанавливается в соответствии с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Порядок разработки, финансирования и реализации целевых программ в области охраны окружающей среды субъектов Российской Федерации устанавливается в соответствии с законодательством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 осуществляется с учетом предложений граждан и общественных объединений.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Планирование и разработка мероприятий по охране окружающей среды осуществляются с учетом государственных прогнозов социально-экономического развития,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 на основании научных исследований, направленных на решение задач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Юридические лица и индивидуальные 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порядке, установленном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16. Плата за негативное воздействие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Негативное воздействие на окружающую среду является платным.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Формы платы за негативное воздействие на окружающую среду определяются федеральными законами.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К видам негативного воздействия на окружающую среду относятся: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выбросы в атмосферный воздух загрязняющих веществ и иных веществ;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загрязнение недр, почв;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размещение отходов производства и потребления;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загрязнение окружающей среды шумом, теплом, электромагнитными, ионизирующими и другими видами физических воздействий;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иные виды негативного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Порядок исчисления и взимания платы за негативное воздействие на окружающую среду устанавливается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17. Предпринимательская деятельность, осуществляемая в целях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Предпринимательская деятельность, осуществляемая в целях охраны окружающей среды, поддерживается государством.</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18. Экологическое страхование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В Российской Федерации может осуществляться обязательное государственное экологическое страхование.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Экологическое страхование в Российской Федерации осуществляется в соответствии с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V. Нормирование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19. Основы нормирования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Нормирование в области охраны окружающей среды осуществляется в порядке, установленном Правительством Российской Федерации.</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20. Требования к разработке нормативов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Разработка нормативов в области охраны окружающей среды включает в себя: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проведение научно-исследовательских работ по обоснованию нормативов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проведение экспертизы, утверждение и опубликование нормативов в области охраны окружающей среды в установленном порядке;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оснований разработки или пересмотра нормативов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осуществление контроля за применением и соблюдением нормативов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формирование и ведение единой информационной базы данных нормативов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оценку и прогнозирование экологических, социальных, экономических последствий применения нормативов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21. Нормативы качества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К нормативам качества окружающей среды относятся: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иные нормативы качества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22. Нормативы допустимого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допустимых выбросов и сбросов веществ и микроорганизмов;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образования отходов производства и потребления и лимиты на их размещение;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допустимого изъятия компонентов природной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допустимой антропогенной нагрузки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23. Нормативы допустимых выбросов и сбросов веществ и микроорганизмов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24. Нормативы образования отходов производства и потребления и лимиты на их размещение</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25. Нормативы допустимых физических воздействий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26. Нормативы допустимого изъятия компонентов природной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27. Нормативы допустимой антропогенной нагрузки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28. Иные нормативы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29. Государственные стандарты и иные нормативные документы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Государственными стандартами и иными нормативными документами в области охраны окружающей среды устанавливаются: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требования, нормы и правила в области охраны окружающей среды к продукции, работам, услугам и соответствующим методам контроля;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ограничения хозяйственной и иной деятельности в целях предотвращения ее негативного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порядок организации деятельности в области охраны окружающей среды и управления такой деятельностью.</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Государственные стандарты и иные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30. Лицензирование отдельных видов деятельности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Отдельные виды деятельности в области охраны окружающей среды подлежат лицензированию.</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Перечень отдельных видов деятельности в области охраны окружающей среды, подлежащих лицензированию, устанавливается федеральными законами.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31. Экологическая сертификация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Экологическая сертификация может быть обязательной или добровольной.</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Обязательная экологическая сертификация осуществляется в порядке, определенном Правительством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VI. Оценка воздействия на окружающую среду и экологическая экспертиза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32. Проведение оценки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Оценка воздействия на окружающую среду проводится при разработке всех альтернативных вариантов предпроектной, в том числе прединвестиционной, и проектной документации, обосновывающей планируемую хозяйственную и иную деятельность, с участием общественных объединений.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33. Экологическая экспертиза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Экологическая экспертиза проводится в целях установления соответствия планируемой хозяйственной и иной деятельности требованиям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Порядок проведения экологической экспертизы устанавливается федеральным законом об экологической экспертизе.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VII. Требования в области охраны окружающей среды при осуществлении хозяйственной и иной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35. Требования в области охраны окружающей среды при размещении зданий, строений, сооружений и иных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w:t>
      </w:r>
      <w:r w:rsidRPr="00EF13B3">
        <w:rPr>
          <w:rFonts w:ascii="Times New Roman" w:hAnsi="Times New Roman" w:cs="Times New Roman"/>
          <w:sz w:val="18"/>
          <w:szCs w:val="18"/>
        </w:rPr>
        <w:lastRenderedPageBreak/>
        <w:t>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Выбор мест размещения зданий, строений, сооружений и иных объектов осуществляется с соблюдением требований законодательства при наличии положительного заключения государственной экологической экспертизы.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36. Требования в области охраны окружающей среды при проектировании зданий, строений, сооружений и иных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Проекты, по которым не имеются положительные заключения государственной экологической экспертизы, утверждению не подлежат, и работы по их реализации финансировать запрещается.</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37. Требования в области охраны окружающей среды при строительстве и реконструкции зданий, строений, сооружений и иных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Строительство и реконструкция зданий, строений, сооружений и иных объектов должны осуществляться по утвержденным проектам, имеющим положительные заключения государственной экологической экспертизы, с соблюдением требований в области охраны окружающей среды, а также санитарных и строительных требований, норм и правил.</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Запрещаются строительство и реконструкция зданий, строений, сооружений и иных объектов до утверждения проектов и до отвода земельных участков в натуре, а также изменение утвержденных проектов в ущерб требованиям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38. Требования в области охраны окружающей среды при вводе в эксплуатацию зданий, строений, сооружений и иных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Ввод в эксплуатацию зданий, строений, сооружений и иных объектов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Руководители и члены комиссий по приемке в эксплуатацию зданий, строений, сооружений и иных объектов несут в соответствии с законодательством Российской Федерации административную и иную ответственность за приемку в </w:t>
      </w:r>
      <w:r w:rsidRPr="00EF13B3">
        <w:rPr>
          <w:rFonts w:ascii="Times New Roman" w:hAnsi="Times New Roman" w:cs="Times New Roman"/>
          <w:sz w:val="18"/>
          <w:szCs w:val="18"/>
        </w:rPr>
        <w:lastRenderedPageBreak/>
        <w:t>эксплуатацию зданий, строений, сооружений и иных не соответствующих требованиям законодательства в области охраны окружающей среды объектов.</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39. Требования в области охраны окружающей среды при эксплуатации и выводе из эксплуатации зданий, строений, сооружений и иных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5. Перепрофилирование функций зданий, строений, сооружений и иных объектов осуществляется по согласованию с органами исполнительной власти, осуществляющими государственное управление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5. 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ядерных установок.</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6.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42. Требования в области охраны окружающей среды при эксплуатации объектов сельскохозяйственного назначения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43. Требования в области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45.Требования в области охраны окружающей среды при производстве и эксплуатации автомобильных и иных транспортных средств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Отношения в области производства и эксплуатации автомобильных и иных транспортных средств регулируются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отвода земель, положительных заключений государственной экологической экспертизы и иных установленных законодательством государственных экспертиз, финансовых гарантий реализации таких проектов.</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и иных установленных законодательством государственных экспертиз после восстановления загрязненных земель.</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48. Требования в области охраны окружающей среды при использовании радиоактивных веществ и ядерных материалов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Ввоз в Российскую Федерацию радиоактивных отходов и ядерных материалов из иностранных государств в целях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запрещаются, кроме случаев, установленных настоящим Федеральным законом.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49. Требования в области охраны окружающей среды при использовании химических веществ в сельском хозяйстве и лесном хозяйстве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Запрещается применение токсичных химических препаратов, не подвергающихся распаду.</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50. Охрана окружающей среды от негативного биологического воздействия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нормативные документы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51. Требования в области охраны окружающей среды при обращении с отходами производства и потребления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Запрещаются: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ввоз опасных отходов и радиоактивных отходов в Российскую Федерацию в целях их захоронения и обезвреживания.</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52. Требования в области охраны окружающей среды при установлении защитных и охранных зон</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включающие в себя лесопарковые зоны и иные зоны с ограниченным режимом природопользования.</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Порядок установления и создания защитных и охранных зон регулируется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53. Требования в области охраны окружающей среды при приватизации и национализации имущества</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54. Охрана озонового слоя атмосферы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Российской Федерации, общепризнанными принципами и нормами международного права, а также законодательством Российской Федерации.</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55. Охрана окружающей среды от негативного физического воздействия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Запрещается превышение нормативов допустимых физических воздействий.</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56. Меры воздействия за нарушение природоохранных требований</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VIII. Зоны экологического бедствия, зоны чрезвычайных ситуаций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57. Порядок установления зон экологического бедствия, зон чрезвычайных ситуаций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Порядок объявления и установления режима зон экологического бедствия устанавливается законодательством о зонах экологического бедствия.</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IX. Природные объекты, находящиеся под особой охраной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58. Меры охраны природных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Изъятие земель природно-заповедного фонда запрещается, за исключением случаев, предусмотренных федеральными законами.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59. Правовой режим охраны природных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Правовой режим охраны природных объектов устанавливается законодательством в области охраны окружающей среды, законодательством о природном и культурном наследии, а также иным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60. Охрана редких и находящихся под угрозой исчезновения растений, животных и других организмов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61. Охрана зеленого фонда городских и сельских поселений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Зеленый фонд городских и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62. Охрана редких и находящихся под угрозой исчезновения почв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X. Государственный мониторинг окружающей среды (государственный экологический мониторинг)</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63. Организация государственного мониторинга окружающей среды (государственного экологического мониторинга)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Государственный мониторинг окружающей среды (государственный экологический мониторинг) осуществляется в соответствии с законодательством Российской Федерации и законодательством субъектов Российской Федерации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Порядок организации и осуществления государственного мониторинга окружающей среды (государственного экологического мониторинга) устанавливается Правительством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разработки прогнозов социально-экономического развития и принятия соответствующих решений, разработки федеральных программ в области экологического развития Российской </w:t>
      </w:r>
      <w:r w:rsidRPr="00EF13B3">
        <w:rPr>
          <w:rFonts w:ascii="Times New Roman" w:hAnsi="Times New Roman" w:cs="Times New Roman"/>
          <w:sz w:val="18"/>
          <w:szCs w:val="18"/>
        </w:rPr>
        <w:lastRenderedPageBreak/>
        <w:t>Федерации, целевых программ в области охраны окружающей среды субъектов Российской Федерации и мероприятий по охране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Порядок предоставления информации о состоянии окружающей среды регулируется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ХI. Контроль в области охраны окружающей среды (экологический контроль)</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64. Задачи контроля в области охраны окружающей среды (экологического контроля)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Контроль в области охраны окружающей среды (экологический контроль) проводится в целях обеспечения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а также обеспечения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В Российской Федерации осуществляется государственный, производственный, муниципальный и общественный контроль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65. Государственный контроль в области охраны окружающей среды (государственный экологический контроль)</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Государственный контроль в области охраны окружающей среды (государственный экологический контроль) осуществляется федеральными органами исполнительной власти и органами исполнительной власти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Государственный контроль в области охраны окружающей среды (государственный экологический контроль) осуществляется в порядке, установленном Правительством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Перечень объектов, подлежащих федеральному государственному экологическому контролю в соответствии с настоящим Федеральным законом, другими федеральными законами, определяется Правительством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Перечень должностных лиц федерального органа исполнительной власти, осуществляющих федеральный государственный экологический контроль (федеральные государственные инспектора в области охраны окружающей среды), устанавливается Правительством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Перечень должностных лиц органов государственной власти субъектов Российской Федерации, осуществляющих государственный экологический контроль (государственные инспектора в области охраны окружающей среды субъектов Российской Федерации), устанавливается в соответствии с законодательством субъектов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5. Запрещается совмещение функций государственного контроля в области охраны окружающей среды (государственного экологического контроля) и функций хозяйственного использования природных ресурсов.</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66. Права, обязанности и ответственность государственных инспекторов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проверять выполнение требований, указанных в заключении государственной экологической экспертизы, и вносить предложения о ее проведении;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приостанавливать хозяйственную и иную деятельность юридических и физических лиц при нарушении ими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привлекать к административной ответственности лиц, допустивших нарушение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осуществлять иные определенные законодательством полномочия.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Государственные инспектора в области охраны окружающей среды обязаны: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предупреждать, выявлять и пресекать нарушение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разъяснять нарушителям законодательства в области охраны окружающей среды их права и обязанности;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соблюдать требования законодательства.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Решения государственных инспекторов в области охраны окружающей среды могут быть обжалованы в соответствии с законодательством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67. Производственный контроль в области охраны окружающей среды (производственный экологический контроль)</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Субъекты хозяйственной и иной деятельности обязаны предоставить сведения об организации производственного экологического контроля в органы исполнительной власти и органы местного самоуправления, осуществляющие соответственно государственный и муниципальный контроль в порядке, установленном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68. Муниципальный контроль в области охраны окружающей среды (муниципальный экологический контроль) и общественный контроль в области охраны окружающей среды (общественный экологический контроль)</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Муниципальный контроль в области охраны окружающей среды (муниципальный экологический контроль) на территории муниципального образования осуществляется органами местного самоуправления или уполномоченными ими органами.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Муниципальный контроль в области охраны окружающей среды (муниципальный экологический контроль) на территории муниципального образования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4. Общественный контроль в области охраны окружающей среды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5.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69. Государственный учет объектов, оказывающих негативное воздействие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XII. Научные исследования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70. Научные исследования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Научные исследования в области охраны окружающей среды проводятся в целях:</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разработки концепций, научных прогнозов и планов сохранения и восстановления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оценки последствий негативного воздействия хозяйственной и иной деятельности на окружающую среду;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совершенствования законодательства в области охраны окружающей среды, создания нормативов, государственных стандартов и иных нормативных документов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разработки и совершенствования показателей комплексной оценки воздействия на окружающую среду, способов и методов их определения;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разработки и создания наилучших технологий в области охраны окружающей среды и рационального использования природных ресурсов;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разработки программ реабилитации территорий, отнесенных к зонам экологического бедствия;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разработки мероприятий по сохранению и развитию природного потенциала и рекреационного потенциала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иных целях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XIII. Основы формирования экологической культуры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71. Всеобщность и комплексность экологического образования</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72. Преподавание основ экологических знаний в образовательных учреждениях</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В дошкольных образовательных учреждениях, общеобразовательных учреждениях и образовательных учреждениях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В соответствии с профилем образовательных учреждений,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73. Подготовка руководителей организаций и специалистов в области охраны окружающей среды и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74. Экологическое просвещение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образовательными учреждениями, учреждениями культуры, музеями, библиотеками, природоохранными учреждениями, организациями спорта и туризма, иными юридическими лицами.</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75. Виды ответственности за нарушение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76. Разрешение споров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Споры в области охраны окружающей среды разрешаются в судебном порядке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77. Обязанность полного возмещения вреда окружающей среде</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78. Порядок компенсации вреда окружающей среде, причиненного нарушением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lastRenderedPageBreak/>
        <w:t xml:space="preserve">     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XV. Международное сотрудничество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81. Принципы международного сотрудничества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82. Международные договоры Российской Федерации в области охраны окружающей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b/>
          <w:sz w:val="18"/>
          <w:szCs w:val="18"/>
        </w:rPr>
      </w:pPr>
      <w:r w:rsidRPr="00EF13B3">
        <w:rPr>
          <w:rFonts w:ascii="Times New Roman" w:hAnsi="Times New Roman" w:cs="Times New Roman"/>
          <w:b/>
          <w:sz w:val="18"/>
          <w:szCs w:val="18"/>
        </w:rPr>
        <w:t>Глава XVI. Заключительные положения</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83. Вступление в силу настоящего Федерального закона</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Настоящий Федеральный закон вступает в силу со дня его официального опубликования.</w:t>
      </w:r>
    </w:p>
    <w:p w:rsid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Статья 84. Приведение нормативных правовых актов в соответствие с настоящим Федеральным законом</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1. Со дня вступления в силу настоящего Федерального закона признать утратившими силу:</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Закон РСФСР от 19 декабря 1991 года N2060-I "Об охране окружающей природной среды" (Ведомости Съезда народных депутатов Российской Федерации и Верховного Совета Российской Федерации, 1992, N10, ст.457),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Закон Российской Федерации от 21 февраля 1992 года N2397-I "О внесении изменений в ст.20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N10, ст.459);</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статью 4 Закона Российской Федерации от 2 июня 1993 года N5076-I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N29, ст.1111);</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Федеральный закон от 10 июля 2001 года N93-ФЗ "О внесении дополнений в статью 50 Закона РСФСР "Об охране окружающей природной среды" (Собрание законодательства Российской Федерации, 2001, N29, ст.2948).</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2. Постановление Верховного Совета РСФСР от 19 декабря 1991 года N2061-I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N10, ст.458) утрачивает силу одновременно со статьей 84 Закона РСФСР "Об охране окружающей природной среды".</w:t>
      </w:r>
    </w:p>
    <w:p w:rsidR="00EF13B3" w:rsidRPr="00EF13B3" w:rsidRDefault="00EF13B3" w:rsidP="00EF13B3">
      <w:pPr>
        <w:pStyle w:val="a8"/>
        <w:jc w:val="both"/>
        <w:rPr>
          <w:rFonts w:ascii="Times New Roman" w:hAnsi="Times New Roman" w:cs="Times New Roman"/>
          <w:sz w:val="18"/>
          <w:szCs w:val="18"/>
        </w:rPr>
      </w:pPr>
    </w:p>
    <w:p w:rsidR="00EF13B3" w:rsidRPr="00EF13B3" w:rsidRDefault="00EF13B3" w:rsidP="00EF13B3">
      <w:pPr>
        <w:pStyle w:val="a8"/>
        <w:jc w:val="both"/>
        <w:rPr>
          <w:rFonts w:ascii="Times New Roman" w:hAnsi="Times New Roman" w:cs="Times New Roman"/>
          <w:sz w:val="18"/>
          <w:szCs w:val="18"/>
        </w:rPr>
      </w:pPr>
      <w:r w:rsidRPr="00EF13B3">
        <w:rPr>
          <w:rFonts w:ascii="Times New Roman" w:hAnsi="Times New Roman" w:cs="Times New Roman"/>
          <w:sz w:val="18"/>
          <w:szCs w:val="18"/>
        </w:rPr>
        <w:t xml:space="preserve">     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F13B3" w:rsidRPr="00EF13B3" w:rsidRDefault="00EF13B3" w:rsidP="00EF13B3">
      <w:pPr>
        <w:pStyle w:val="a8"/>
        <w:jc w:val="both"/>
        <w:rPr>
          <w:rFonts w:ascii="Times New Roman" w:hAnsi="Times New Roman" w:cs="Times New Roman"/>
          <w:sz w:val="18"/>
          <w:szCs w:val="18"/>
        </w:rPr>
      </w:pPr>
    </w:p>
    <w:p w:rsidR="00EF13B3"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Президент</w:t>
      </w:r>
    </w:p>
    <w:p w:rsidR="00EF13B3"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Российской Федерации</w:t>
      </w:r>
    </w:p>
    <w:p w:rsidR="00EF13B3" w:rsidRPr="00EF13B3" w:rsidRDefault="00EF13B3" w:rsidP="00EF13B3">
      <w:pPr>
        <w:pStyle w:val="a8"/>
        <w:jc w:val="right"/>
        <w:rPr>
          <w:rFonts w:ascii="Times New Roman" w:hAnsi="Times New Roman" w:cs="Times New Roman"/>
          <w:sz w:val="18"/>
          <w:szCs w:val="18"/>
        </w:rPr>
      </w:pPr>
    </w:p>
    <w:p w:rsidR="00F24786" w:rsidRDefault="00EF13B3" w:rsidP="00EF13B3">
      <w:pPr>
        <w:pStyle w:val="a8"/>
        <w:jc w:val="right"/>
        <w:rPr>
          <w:rFonts w:ascii="Times New Roman" w:hAnsi="Times New Roman" w:cs="Times New Roman"/>
          <w:sz w:val="18"/>
          <w:szCs w:val="18"/>
        </w:rPr>
      </w:pPr>
      <w:r w:rsidRPr="00EF13B3">
        <w:rPr>
          <w:rFonts w:ascii="Times New Roman" w:hAnsi="Times New Roman" w:cs="Times New Roman"/>
          <w:sz w:val="18"/>
          <w:szCs w:val="18"/>
        </w:rPr>
        <w:t>В. Путин</w:t>
      </w:r>
    </w:p>
    <w:sectPr w:rsidR="00F24786" w:rsidSect="00154AE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EE" w:rsidRDefault="00C164EE" w:rsidP="00D86A29">
      <w:pPr>
        <w:spacing w:after="0" w:line="240" w:lineRule="auto"/>
      </w:pPr>
      <w:r>
        <w:separator/>
      </w:r>
    </w:p>
  </w:endnote>
  <w:endnote w:type="continuationSeparator" w:id="1">
    <w:p w:rsidR="00C164EE" w:rsidRDefault="00C164EE" w:rsidP="00D86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EE" w:rsidRDefault="00C164EE" w:rsidP="00D86A29">
      <w:pPr>
        <w:spacing w:after="0" w:line="240" w:lineRule="auto"/>
      </w:pPr>
      <w:r>
        <w:separator/>
      </w:r>
    </w:p>
  </w:footnote>
  <w:footnote w:type="continuationSeparator" w:id="1">
    <w:p w:rsidR="00C164EE" w:rsidRDefault="00C164EE" w:rsidP="00D86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29" w:rsidRPr="00D86A29" w:rsidRDefault="00D86A29">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86A29"/>
    <w:rsid w:val="00154AE5"/>
    <w:rsid w:val="00736B98"/>
    <w:rsid w:val="008279AD"/>
    <w:rsid w:val="00C164EE"/>
    <w:rsid w:val="00D86A29"/>
    <w:rsid w:val="00DF6715"/>
    <w:rsid w:val="00EF13B3"/>
    <w:rsid w:val="00F24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A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6A29"/>
  </w:style>
  <w:style w:type="paragraph" w:styleId="a5">
    <w:name w:val="footer"/>
    <w:basedOn w:val="a"/>
    <w:link w:val="a6"/>
    <w:uiPriority w:val="99"/>
    <w:semiHidden/>
    <w:unhideWhenUsed/>
    <w:rsid w:val="00D86A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6A29"/>
  </w:style>
  <w:style w:type="character" w:styleId="a7">
    <w:name w:val="Hyperlink"/>
    <w:basedOn w:val="a0"/>
    <w:uiPriority w:val="99"/>
    <w:unhideWhenUsed/>
    <w:rsid w:val="00D86A29"/>
    <w:rPr>
      <w:color w:val="0000FF" w:themeColor="hyperlink"/>
      <w:u w:val="single"/>
    </w:rPr>
  </w:style>
  <w:style w:type="paragraph" w:customStyle="1" w:styleId="ConsPlusNormal">
    <w:name w:val="ConsPlusNormal"/>
    <w:rsid w:val="00D86A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86A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D86A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17122</Words>
  <Characters>97598</Characters>
  <Application>Microsoft Office Word</Application>
  <DocSecurity>0</DocSecurity>
  <Lines>813</Lines>
  <Paragraphs>228</Paragraphs>
  <ScaleCrop>false</ScaleCrop>
  <Company/>
  <LinksUpToDate>false</LinksUpToDate>
  <CharactersWithSpaces>114492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2011-10-10T16:05:00Z</dcterms:created>
  <dcterms:modified xsi:type="dcterms:W3CDTF">2011-11-07T16:29:00Z</dcterms:modified>
</cp:coreProperties>
</file>