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ФИО руководителя</w:t>
      </w:r>
    </w:p>
    <w:p>
      <w:pPr>
        <w:pStyle w:val="Para1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>От_____________</w:t>
      </w:r>
    </w:p>
    <w:p>
      <w:pPr>
        <w:pStyle w:val="Para1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1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1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1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1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1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1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2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>Заявление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Прошу предоставить мне с 1 января 2013 года стандартный налоговый вычет по моим доходам за каж</w:t>
      </w:r>
      <w:r>
        <w:rPr>
          <w:rStyle w:val="Character0"/>
        </w:rPr>
        <w:t xml:space="preserve">дый месяц налогового периода в соответствии с пп. 4 п. 1 ст. 218 Налогового кодекса РФ, на моих дете</w:t>
      </w:r>
      <w:r>
        <w:rPr>
          <w:rStyle w:val="Character0"/>
        </w:rPr>
        <w:t xml:space="preserve">й (ФИО, даты рождения) в размере: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1400 рублей - на первого ребенка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1400 рублей - на второго ребенка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Документы, подтверждающие мое право на налоговый вычет на детей, прилагаю: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1. Копии свидетельств о рождении детей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2. ............................................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"___" июня 2013 года                                                         Подпись____________________</w:t>
      </w:r>
    </w:p>
    <w:sectPr>
      <w:pgSz w:w="11906" w:h="16838" w:orient="landscape" w:code="9"/>
      <w:pgMar w:top="1701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right"/>
      <w:wordWrap w:val="false"/>
      <w:ind w:left="0"/>
      <w:widowControl w:val="false"/>
      <w:rPr/>
    </w:pPr>
  </w:style>
  <w:style w:type="paragraph" w:customStyle="1" w:styleId="Para2">
    <w:name w:val="ParaAttribute2"/>
    <w:pPr>
      <w:jc w:val="center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