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EB" w:rsidRPr="00CE3DEB" w:rsidRDefault="00CE3DEB" w:rsidP="00CE3DEB">
      <w:pPr>
        <w:spacing w:after="0" w:line="293" w:lineRule="atLeast"/>
        <w:jc w:val="right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В судебный участок № ___ суда Краснодарского края.</w:t>
      </w:r>
    </w:p>
    <w:p w:rsidR="00CE3DEB" w:rsidRPr="00CE3DEB" w:rsidRDefault="00CE3DEB" w:rsidP="00CE3DEB">
      <w:pPr>
        <w:spacing w:after="0" w:line="293" w:lineRule="atLeast"/>
        <w:jc w:val="right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Адрес: 350000, г. Краснодар, ул. Красных Партизан, 576 Б.</w:t>
      </w:r>
    </w:p>
    <w:p w:rsidR="00CE3DEB" w:rsidRPr="00CE3DEB" w:rsidRDefault="00CE3DEB" w:rsidP="00CE3DEB">
      <w:pPr>
        <w:spacing w:after="0" w:line="293" w:lineRule="atLeast"/>
        <w:jc w:val="right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Истец: Раструб Роман Николаевич</w:t>
      </w:r>
    </w:p>
    <w:p w:rsidR="00CE3DEB" w:rsidRPr="00CE3DEB" w:rsidRDefault="00CE3DEB" w:rsidP="00CE3DEB">
      <w:pPr>
        <w:spacing w:after="0" w:line="293" w:lineRule="atLeast"/>
        <w:jc w:val="right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Адрес: 400005, г. Волгоград, ул. </w:t>
      </w:r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Истерическая</w:t>
      </w:r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, д. 44, кв. 2.</w:t>
      </w:r>
    </w:p>
    <w:p w:rsidR="00CE3DEB" w:rsidRPr="00CE3DEB" w:rsidRDefault="00CE3DEB" w:rsidP="00CE3DEB">
      <w:pPr>
        <w:spacing w:after="0" w:line="293" w:lineRule="atLeast"/>
        <w:jc w:val="right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Тел.: 11-11-11.</w:t>
      </w:r>
    </w:p>
    <w:p w:rsidR="00CE3DEB" w:rsidRPr="00CE3DEB" w:rsidRDefault="00CE3DEB" w:rsidP="00CE3DEB">
      <w:pPr>
        <w:spacing w:after="0" w:line="293" w:lineRule="atLeast"/>
        <w:jc w:val="right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Ответчик: Агапьев Иван Владимирович</w:t>
      </w:r>
    </w:p>
    <w:p w:rsidR="00CE3DEB" w:rsidRPr="00CE3DEB" w:rsidRDefault="00CE3DEB" w:rsidP="00CE3DEB">
      <w:pPr>
        <w:spacing w:after="0" w:line="293" w:lineRule="atLeast"/>
        <w:jc w:val="right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Адрес фактического местонахождения: 350000, г. Краснодар,</w:t>
      </w:r>
    </w:p>
    <w:p w:rsidR="00CE3DEB" w:rsidRPr="00CE3DEB" w:rsidRDefault="00CE3DEB" w:rsidP="00CE3DEB">
      <w:pPr>
        <w:spacing w:after="0" w:line="293" w:lineRule="atLeast"/>
        <w:jc w:val="right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ул. Южная, д. 267.</w:t>
      </w:r>
    </w:p>
    <w:p w:rsidR="00CE3DEB" w:rsidRPr="00CE3DEB" w:rsidRDefault="00CE3DEB" w:rsidP="00CE3DEB">
      <w:pPr>
        <w:spacing w:after="0" w:line="293" w:lineRule="atLeast"/>
        <w:jc w:val="right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Адрес регистрации по постоянному месту жительства: 403020, Волгоградская область,</w:t>
      </w:r>
    </w:p>
    <w:p w:rsidR="00CE3DEB" w:rsidRPr="00CE3DEB" w:rsidRDefault="00CE3DEB" w:rsidP="00CE3DEB">
      <w:pPr>
        <w:spacing w:after="0" w:line="293" w:lineRule="atLeast"/>
        <w:jc w:val="right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proofErr w:type="spell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Городищенский</w:t>
      </w:r>
      <w:proofErr w:type="spell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район, р.п. Новый Рогачик, ул. Ленина, д.17, в/</w:t>
      </w:r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ч</w:t>
      </w:r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47112.</w:t>
      </w:r>
    </w:p>
    <w:p w:rsidR="00CE3DEB" w:rsidRPr="00CE3DEB" w:rsidRDefault="00CE3DEB" w:rsidP="00CE3DEB">
      <w:pPr>
        <w:spacing w:after="0" w:line="293" w:lineRule="atLeast"/>
        <w:jc w:val="right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Тел.: 22-22-22</w:t>
      </w:r>
    </w:p>
    <w:p w:rsidR="00CE3DEB" w:rsidRPr="00CE3DEB" w:rsidRDefault="00CE3DEB" w:rsidP="00CE3DEB">
      <w:pPr>
        <w:spacing w:after="0" w:line="293" w:lineRule="atLeast"/>
        <w:jc w:val="right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Цена иска: 52 999 рублей 20 копеек</w:t>
      </w:r>
    </w:p>
    <w:p w:rsidR="00CE3DEB" w:rsidRDefault="00CE3DEB" w:rsidP="00CE3DEB">
      <w:pPr>
        <w:spacing w:after="0" w:line="293" w:lineRule="atLeast"/>
        <w:jc w:val="right"/>
        <w:textAlignment w:val="baseline"/>
        <w:rPr>
          <w:rFonts w:ascii="Tahoma" w:eastAsia="Times New Roman" w:hAnsi="Tahoma" w:cs="Tahoma"/>
          <w:color w:val="28254D"/>
          <w:sz w:val="23"/>
          <w:szCs w:val="23"/>
          <w:lang w:val="en-US"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Пятьдесят две тысячи девятьсот девяносто девять рублей двадцать копеек.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val="en-US" w:eastAsia="ru-RU"/>
        </w:rPr>
      </w:pPr>
    </w:p>
    <w:p w:rsidR="00CE3DEB" w:rsidRDefault="00CE3DEB" w:rsidP="00CE3DEB">
      <w:pPr>
        <w:spacing w:after="0" w:line="293" w:lineRule="atLeast"/>
        <w:jc w:val="center"/>
        <w:textAlignment w:val="baseline"/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val="en-US" w:eastAsia="ru-RU"/>
        </w:rPr>
      </w:pPr>
      <w:r w:rsidRPr="00CE3DEB"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  <w:t>ИСКОВОЕ ЗАЯВЛЕНИЕ</w:t>
      </w:r>
    </w:p>
    <w:p w:rsidR="00CE3DEB" w:rsidRPr="00CE3DEB" w:rsidRDefault="00CE3DEB" w:rsidP="00CE3DEB">
      <w:pPr>
        <w:spacing w:after="0" w:line="293" w:lineRule="atLeast"/>
        <w:jc w:val="center"/>
        <w:textAlignment w:val="baseline"/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</w:pPr>
      <w:r w:rsidRPr="00CE3DEB"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  <w:t>о взыскании задолженности по договору займа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В мае 2008 года ко мне обратился с просьбой дать в заем денежные средства в сумме 20 000 (двадцати тысяч) рублей Агапьев Иван Владимирович. Говорил, что деньги нужны для личных целей и вернет их до 21 июня 2008 года. Учитывая тот факт, что мы с Лукьяновым проходим службу в одной воинской части и знаем друг друга, а также вняв его просьбам, я дал ему взаем деньги в сумме, указанной выше (подтверждается распиской).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Позже Ответчик подошел снова и попросил еще денег в долг. На этот раз сумма составила 28000 (двадцать восемь тысяч) рублей. В этот раз он обещал вернуть деньги ко 02 июля 2008 года. И в этот раз мной не было отказано (подтверждается другой </w:t>
      </w:r>
      <w:proofErr w:type="spellStart"/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рас-пиской</w:t>
      </w:r>
      <w:proofErr w:type="spellEnd"/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). В общей сложности сумма долга достигла 48000 (сорока восьми тысяч) рублей. 02 июля 2008 года заемные средства возвращены не были. Мало того, они не </w:t>
      </w:r>
      <w:proofErr w:type="spellStart"/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воз-вращаются</w:t>
      </w:r>
      <w:proofErr w:type="spellEnd"/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ни в каком количестве и по сей день. На просьбы вернуть долг в то время, </w:t>
      </w:r>
      <w:proofErr w:type="spellStart"/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ко-гда</w:t>
      </w:r>
      <w:proofErr w:type="spellEnd"/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он проходил службу в одной со мной части, он говорил, что пока материальное </w:t>
      </w:r>
      <w:proofErr w:type="spell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поло-жение</w:t>
      </w:r>
      <w:proofErr w:type="spell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не позволяет ему решить этот вопрос. Просил отсрочки. В ответ я утверждал, что сам в них нуждаюсь.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В соответствии со ст. 807 Гражданского Кодекса РФ (далее по тексту – ГКРФ), по договору займа одна сторона (займодавец) передает в собственность другой стороне (</w:t>
      </w:r>
      <w:proofErr w:type="spell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за-емщику</w:t>
      </w:r>
      <w:proofErr w:type="spell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) деньги или другие вещи, определенные родовыми признаками, а заемщик </w:t>
      </w:r>
      <w:proofErr w:type="spell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обязу-ется</w:t>
      </w:r>
      <w:proofErr w:type="spell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возвратить займодавцу такую же сумму денег (сумму займа) или равное количество других полученных им вещей того же рода и качества.</w:t>
      </w:r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Договор займа считается </w:t>
      </w:r>
      <w:proofErr w:type="spellStart"/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заклю-ченным</w:t>
      </w:r>
      <w:proofErr w:type="spellEnd"/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с момента передачи денег или других вещей.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В соответствии со ст. 808 ГКРФ, форма договора займа – письменная. В </w:t>
      </w:r>
      <w:proofErr w:type="spellStart"/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подтвер-ждение</w:t>
      </w:r>
      <w:proofErr w:type="spellEnd"/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Исходя из написанного выше, можно сделать вывод, что между мной и Ответчиком было заключено 2 договора займа. По одному из них Ответчик должен был вернуть денежные средства в количестве 20000 (двадцати тысяч) рублей до 21 июня 2008 года, а по другому – 28000 (двадцати восьми тысячи) до 02 июля 2008 года.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В соответствии со ст. 809 ГКРФ, если иное не предусмотрено законом или </w:t>
      </w:r>
      <w:proofErr w:type="spellStart"/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догово-ром</w:t>
      </w:r>
      <w:proofErr w:type="spellEnd"/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</w:t>
      </w: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lastRenderedPageBreak/>
        <w:t xml:space="preserve">размере процентов их размер определяется существующей в месте жительства </w:t>
      </w:r>
      <w:proofErr w:type="spellStart"/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займодав-ца</w:t>
      </w:r>
      <w:proofErr w:type="spellEnd"/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, а если займодавцем является юридическое лицо, в месте его нахождения ставкой </w:t>
      </w:r>
      <w:proofErr w:type="spell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бан-ковского</w:t>
      </w:r>
      <w:proofErr w:type="spell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процента (ставкой рефинансирования) на день уплаты заемщиком суммы долга или его соответствующей части. Исходя из написанного в исковом заявлении, Ответчик не оплатил </w:t>
      </w:r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заем</w:t>
      </w:r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ни в </w:t>
      </w:r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какой</w:t>
      </w:r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его части. Следовательно, ставка рефинансирования определяется днем вынесения судом решения о понуждении Ответчика исполнения обязательств. На сегодняшний день ставка рефинансирования в соответствии с Указание ЦБ РФ от 28.11.2008 № 2135-У «О размере ставки рефинансирования Банка России» составляет 13% в год.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Кроме того, в соответствии со ст. 811 ГКРФ,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</w:t>
      </w:r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1 статьи 809 настоящего Кодекса.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По первому договору займа Ответчик должен возвратить 20000 рублей основного долга плюс проценты за 10 месяцев в размере 10,8% на 21 апреля 2009 года, исходя из формулы =1,08% от суммы долга в месяц, =0,0356% - в день; 1,08%*10=10,8%. На 21 апреля по процентам Ответчик обязан уплатить 10,8%*20000=2160 рублей.</w:t>
      </w:r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</w:t>
      </w:r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По второму договору займа Ответчик должен возвратить 28000 рублей основного долга плюс проценты за 9 месяцев в размере 10,14% на 21 апреля 2009 года, исходя из формулы =1,08% от суммы долга в месяц, =0,0356% - в день; 1,08%*9+0,0356%*12=10,14%. На 21 апреля по процентам Ответчик обязан уплатить 10,14%*28000=2839 рублей 20 копеек.</w:t>
      </w:r>
      <w:proofErr w:type="gramEnd"/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Исходя из приведенных выше расчетов выходит, что Ответчик должен оплатить сумму в размере 52 999 (пятидесяти двух тысяч девятисот девяноста девяти) рублей 20 копеек, </w:t>
      </w:r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состоящие</w:t>
      </w:r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из 48 000 рублей основного долга и 4999 рублей 20 копеек процентов.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В сентябре 2008 года Ответчик был переведен в другую воинскую часть по </w:t>
      </w:r>
      <w:proofErr w:type="spellStart"/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слу-жебной</w:t>
      </w:r>
      <w:proofErr w:type="spellEnd"/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необходимости. Возможности коммуникации с данным лицом стали </w:t>
      </w:r>
      <w:proofErr w:type="spellStart"/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проблемны-ми</w:t>
      </w:r>
      <w:proofErr w:type="spellEnd"/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. Однако поначалу он еще отвечал на мои телефонные звонки. После же определенного периода он перестал делать и этого.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Сделав вывод, что должник решил долг не возвращать, я и обращаюсь в суд для взыскания данных денежных сумм.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Исходя из </w:t>
      </w:r>
      <w:proofErr w:type="spell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вышенаписанного</w:t>
      </w:r>
      <w:proofErr w:type="spell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и руководствуясь ст.ст. 131-136 Гражданского </w:t>
      </w:r>
      <w:proofErr w:type="spellStart"/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про-цессуального</w:t>
      </w:r>
      <w:proofErr w:type="spellEnd"/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кодекса РФ,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  <w:t>ПРОШУ: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1. Обязать Агапьева Ивана Владимировича исполнить договор займа и уплатить проценты по нему в размере 52 999 рублей 20 копеек;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2. взыскать с Ответчика судебные расходы за подачу искового заявления в суд в размере 3000 рублей;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3. взыскать с Ответчика расходы на оплату государственной пошлины в размере 1660 рублей.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  <w:t>Приложения: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1. Копия искового заявления – 1 экз.;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2. Расписки от Ответчика – 2 шт. по 1 экз.;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3. Копии расписок – 2 шт. по 1 экз.;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4. Квитанция об уплате госпошлины;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5. Договор с Юридической фирмой «</w:t>
      </w:r>
      <w:proofErr w:type="spell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Мадрок</w:t>
      </w:r>
      <w:proofErr w:type="spell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» о написании искового заявления;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lastRenderedPageBreak/>
        <w:t>6. Копия договора с Юридической фирмой «</w:t>
      </w:r>
      <w:proofErr w:type="spell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Мадрок</w:t>
      </w:r>
      <w:proofErr w:type="spell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» о написание искового </w:t>
      </w:r>
      <w:proofErr w:type="spellStart"/>
      <w:proofErr w:type="gramStart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заяв-ления</w:t>
      </w:r>
      <w:proofErr w:type="spellEnd"/>
      <w:proofErr w:type="gramEnd"/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.</w:t>
      </w:r>
    </w:p>
    <w:p w:rsidR="00CE3DEB" w:rsidRPr="00CE3DEB" w:rsidRDefault="00CE3DEB" w:rsidP="00CE3DEB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CE3DEB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«___» ____________ 2009 года Истец /___________________________/Р.Раструб</w:t>
      </w:r>
    </w:p>
    <w:p w:rsidR="009F2A51" w:rsidRPr="00CE3DEB" w:rsidRDefault="009F2A51" w:rsidP="00CE3DEB"/>
    <w:sectPr w:rsidR="009F2A51" w:rsidRPr="00CE3DEB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427"/>
    <w:multiLevelType w:val="multilevel"/>
    <w:tmpl w:val="E286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BF"/>
    <w:rsid w:val="000044D4"/>
    <w:rsid w:val="000773B4"/>
    <w:rsid w:val="00086ECE"/>
    <w:rsid w:val="00153705"/>
    <w:rsid w:val="00242C17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CA01B0"/>
    <w:rsid w:val="00CB0A06"/>
    <w:rsid w:val="00CD1CC0"/>
    <w:rsid w:val="00CE3DEB"/>
    <w:rsid w:val="00D83FDD"/>
    <w:rsid w:val="00E91BDB"/>
    <w:rsid w:val="00F42CF3"/>
    <w:rsid w:val="00F57E4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FD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5311</Characters>
  <Application>Microsoft Office Word</Application>
  <DocSecurity>0</DocSecurity>
  <Lines>44</Lines>
  <Paragraphs>12</Paragraphs>
  <ScaleCrop>false</ScaleCrop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2017-05-29T09:22:00Z</dcterms:created>
  <dcterms:modified xsi:type="dcterms:W3CDTF">2017-05-29T09:22:00Z</dcterms:modified>
</cp:coreProperties>
</file>