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2F" w:rsidRPr="00936BFD" w:rsidRDefault="0066542F" w:rsidP="00936BFD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color w:val="auto"/>
          <w:sz w:val="40"/>
          <w:szCs w:val="40"/>
          <w:u w:val="none"/>
        </w:rPr>
      </w:pPr>
      <w:r w:rsidRPr="00936BFD">
        <w:rPr>
          <w:rStyle w:val="a3"/>
          <w:rFonts w:ascii="Times New Roman" w:hAnsi="Times New Roman"/>
          <w:bCs/>
          <w:color w:val="auto"/>
          <w:sz w:val="40"/>
          <w:szCs w:val="40"/>
          <w:u w:val="none"/>
        </w:rPr>
        <w:t>Образец доверенности на получение груза</w:t>
      </w:r>
    </w:p>
    <w:p w:rsidR="0066542F" w:rsidRPr="00936BFD" w:rsidRDefault="0066542F" w:rsidP="0066542F">
      <w:pPr>
        <w:spacing w:after="0" w:line="272" w:lineRule="atLeast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66542F" w:rsidRPr="00936BFD" w:rsidRDefault="00831BCE" w:rsidP="0066542F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hyperlink r:id="rId4" w:history="1">
        <w:r w:rsidR="0066542F" w:rsidRPr="00936BFD">
          <w:rPr>
            <w:rStyle w:val="a3"/>
            <w:rFonts w:ascii="Times New Roman" w:hAnsi="Times New Roman"/>
            <w:b/>
            <w:bCs/>
            <w:color w:val="auto"/>
            <w:sz w:val="27"/>
            <w:szCs w:val="27"/>
            <w:u w:val="none"/>
          </w:rPr>
          <w:t>Доверенность</w:t>
        </w:r>
      </w:hyperlink>
    </w:p>
    <w:tbl>
      <w:tblPr>
        <w:tblW w:w="0" w:type="auto"/>
        <w:tblLook w:val="04A0"/>
      </w:tblPr>
      <w:tblGrid>
        <w:gridCol w:w="1951"/>
        <w:gridCol w:w="7620"/>
      </w:tblGrid>
      <w:tr w:rsidR="00936BFD" w:rsidRPr="00936BFD" w:rsidTr="00936BFD">
        <w:tc>
          <w:tcPr>
            <w:tcW w:w="1951" w:type="dxa"/>
          </w:tcPr>
          <w:p w:rsidR="00936BFD" w:rsidRPr="00936BFD" w:rsidRDefault="00936BFD" w:rsidP="00936BFD">
            <w:pPr>
              <w:spacing w:after="0" w:line="36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BFD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7620" w:type="dxa"/>
          </w:tcPr>
          <w:p w:rsidR="00936BFD" w:rsidRPr="00936BFD" w:rsidRDefault="00936BFD" w:rsidP="00936BFD">
            <w:pPr>
              <w:spacing w:after="0" w:line="36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первое декабря 2012 г.</w:t>
            </w:r>
          </w:p>
        </w:tc>
      </w:tr>
    </w:tbl>
    <w:p w:rsidR="0066542F" w:rsidRPr="00936BFD" w:rsidRDefault="0066542F" w:rsidP="0066542F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542F" w:rsidRPr="00936BFD" w:rsidRDefault="0066542F" w:rsidP="0066542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936BFD">
        <w:rPr>
          <w:rFonts w:ascii="Times New Roman" w:hAnsi="Times New Roman"/>
          <w:color w:val="000000"/>
          <w:sz w:val="24"/>
          <w:szCs w:val="24"/>
        </w:rPr>
        <w:t>ООО «Союз» настоящим доверяет Станишевскому Игорю Ивановичу, паспорт серии 3462 № 246792, выдан ОВД «Якиманка» г. Москвы, проживающему по адресу: г. Москва, Ярославское шоссе, 25, кв. 53, совершать все необходимые действия, связанные с транспортно-экспедиционным обслуживанием грузов, а именно: получать от отправителя груз, сопроводительные документы, оформлять накладные на груз, доставлять груз и сопроводительные документы получателю, получать денежные средства за услуги по транспортировке.</w:t>
      </w:r>
      <w:proofErr w:type="gramEnd"/>
    </w:p>
    <w:p w:rsidR="0066542F" w:rsidRPr="00936BFD" w:rsidRDefault="0066542F" w:rsidP="0066542F">
      <w:pPr>
        <w:pStyle w:val="2"/>
        <w:spacing w:line="360" w:lineRule="auto"/>
        <w:rPr>
          <w:color w:val="000000"/>
          <w:szCs w:val="24"/>
        </w:rPr>
      </w:pPr>
    </w:p>
    <w:p w:rsidR="0066542F" w:rsidRPr="00936BFD" w:rsidRDefault="0066542F" w:rsidP="0066542F">
      <w:pPr>
        <w:pStyle w:val="2"/>
        <w:spacing w:line="360" w:lineRule="auto"/>
        <w:rPr>
          <w:color w:val="000000"/>
          <w:szCs w:val="24"/>
        </w:rPr>
      </w:pPr>
      <w:r w:rsidRPr="00936BFD">
        <w:rPr>
          <w:color w:val="000000"/>
          <w:szCs w:val="24"/>
        </w:rPr>
        <w:t xml:space="preserve">Срок действия доверенности: тридцать первое декабря 2012 г. </w:t>
      </w:r>
    </w:p>
    <w:p w:rsidR="0066542F" w:rsidRPr="00936BFD" w:rsidRDefault="0066542F" w:rsidP="006654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3536"/>
        <w:gridCol w:w="2742"/>
      </w:tblGrid>
      <w:tr w:rsidR="0066542F" w:rsidRPr="00936BFD" w:rsidTr="00936BFD">
        <w:trPr>
          <w:tblCellSpacing w:w="15" w:type="dxa"/>
        </w:trPr>
        <w:tc>
          <w:tcPr>
            <w:tcW w:w="1653" w:type="pct"/>
            <w:hideMark/>
          </w:tcPr>
          <w:p w:rsidR="0066542F" w:rsidRPr="00936BFD" w:rsidRDefault="0066542F" w:rsidP="00936BF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                                       </w:t>
            </w:r>
          </w:p>
        </w:tc>
        <w:tc>
          <w:tcPr>
            <w:tcW w:w="1856" w:type="pct"/>
            <w:vAlign w:val="center"/>
            <w:hideMark/>
          </w:tcPr>
          <w:p w:rsidR="0066542F" w:rsidRDefault="00936BFD" w:rsidP="00936BFD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936B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Кричевский</w:t>
            </w:r>
          </w:p>
          <w:p w:rsidR="00936BFD" w:rsidRPr="00936BFD" w:rsidRDefault="00936BFD" w:rsidP="00936BFD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936BFD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1428" w:type="pct"/>
            <w:hideMark/>
          </w:tcPr>
          <w:p w:rsidR="0066542F" w:rsidRPr="00936BFD" w:rsidRDefault="0066542F" w:rsidP="00936BFD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BFD">
              <w:rPr>
                <w:rFonts w:ascii="Times New Roman" w:hAnsi="Times New Roman"/>
                <w:color w:val="000000"/>
                <w:sz w:val="24"/>
                <w:szCs w:val="24"/>
              </w:rPr>
              <w:t>А.А. Кричевский</w:t>
            </w:r>
          </w:p>
        </w:tc>
      </w:tr>
    </w:tbl>
    <w:p w:rsidR="0066542F" w:rsidRPr="00936BFD" w:rsidRDefault="0066542F" w:rsidP="0066542F">
      <w:pPr>
        <w:rPr>
          <w:rFonts w:ascii="Times New Roman" w:hAnsi="Times New Roman"/>
          <w:color w:val="000000"/>
          <w:sz w:val="24"/>
          <w:szCs w:val="24"/>
        </w:rPr>
      </w:pPr>
      <w:r w:rsidRPr="00936B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26FDE" w:rsidRDefault="00526FDE">
      <w:r>
        <w:br w:type="page"/>
      </w:r>
    </w:p>
    <w:tbl>
      <w:tblPr>
        <w:tblW w:w="0" w:type="auto"/>
        <w:shd w:val="clear" w:color="auto" w:fill="E5DFEC"/>
        <w:tblLook w:val="04A0"/>
      </w:tblPr>
      <w:tblGrid>
        <w:gridCol w:w="9571"/>
      </w:tblGrid>
      <w:tr w:rsidR="00526FDE" w:rsidTr="00D839F2">
        <w:tc>
          <w:tcPr>
            <w:tcW w:w="9571" w:type="dxa"/>
            <w:shd w:val="clear" w:color="auto" w:fill="E5DFEC"/>
          </w:tcPr>
          <w:p w:rsidR="00526FDE" w:rsidRPr="00272006" w:rsidRDefault="00526FDE" w:rsidP="00D839F2">
            <w:pPr>
              <w:spacing w:before="120"/>
              <w:rPr>
                <w:b/>
                <w:sz w:val="32"/>
                <w:szCs w:val="32"/>
              </w:rPr>
            </w:pPr>
            <w:r w:rsidRPr="00272006">
              <w:rPr>
                <w:b/>
                <w:sz w:val="32"/>
                <w:szCs w:val="32"/>
              </w:rPr>
              <w:t xml:space="preserve">Ссылки по теме «Доверенности» - </w:t>
            </w:r>
            <w:hyperlink r:id="rId5" w:history="1">
              <w:r>
                <w:rPr>
                  <w:rStyle w:val="a3"/>
                </w:rPr>
                <w:t>http://working-papers.ru/doverenost.html</w:t>
              </w:r>
            </w:hyperlink>
          </w:p>
          <w:p w:rsidR="00526FDE" w:rsidRDefault="00526FDE" w:rsidP="00D839F2">
            <w:pPr>
              <w:spacing w:before="240" w:after="240"/>
            </w:pPr>
            <w:r>
              <w:t xml:space="preserve">Доверенность на автомобиль — </w:t>
            </w:r>
            <w:hyperlink r:id="rId6" w:history="1">
              <w:r w:rsidRPr="00AE5C20">
                <w:rPr>
                  <w:rStyle w:val="a3"/>
                </w:rPr>
                <w:t>http://working-papers.ru/doverennost-na-avtomobil.html</w:t>
              </w:r>
            </w:hyperlink>
          </w:p>
          <w:p w:rsidR="00526FDE" w:rsidRDefault="00526FDE" w:rsidP="00D839F2">
            <w:pPr>
              <w:spacing w:before="240" w:after="240"/>
            </w:pPr>
            <w:r>
              <w:t xml:space="preserve">Доверенность на получение денежных средств — </w:t>
            </w:r>
            <w:hyperlink r:id="rId7" w:history="1">
              <w:r w:rsidRPr="00AE5C20">
                <w:rPr>
                  <w:rStyle w:val="a3"/>
                </w:rPr>
                <w:t>http://working-papers.ru/doverenost-obrazec.html</w:t>
              </w:r>
            </w:hyperlink>
          </w:p>
          <w:p w:rsidR="00526FDE" w:rsidRDefault="00526FDE" w:rsidP="00D839F2">
            <w:pPr>
              <w:spacing w:before="240" w:after="240"/>
            </w:pPr>
            <w:r>
              <w:t xml:space="preserve">Доверенность на получение почты — </w:t>
            </w:r>
            <w:hyperlink r:id="rId8" w:history="1">
              <w:r w:rsidRPr="00AE5C20">
                <w:rPr>
                  <w:rStyle w:val="a3"/>
                </w:rPr>
                <w:t>http://working-papers.ru/doverennost-na-poluchenie-pochty.html</w:t>
              </w:r>
            </w:hyperlink>
          </w:p>
          <w:p w:rsidR="00526FDE" w:rsidRDefault="00526FDE" w:rsidP="00D839F2">
            <w:pPr>
              <w:spacing w:before="240" w:after="240"/>
            </w:pPr>
            <w:r>
              <w:t xml:space="preserve">Доверенность на получение товара и материальных ценностей — </w:t>
            </w:r>
            <w:hyperlink r:id="rId9" w:history="1">
              <w:r w:rsidRPr="00AE5C20">
                <w:rPr>
                  <w:rStyle w:val="a3"/>
                </w:rPr>
                <w:t>http://working-papers.ru/doverennost-na-poluchenie-tmts.html</w:t>
              </w:r>
            </w:hyperlink>
          </w:p>
          <w:p w:rsidR="00526FDE" w:rsidRDefault="00526FDE" w:rsidP="00D839F2">
            <w:pPr>
              <w:spacing w:before="240" w:after="240"/>
            </w:pPr>
            <w:r>
              <w:t xml:space="preserve">Доверенность на право подписи — </w:t>
            </w:r>
            <w:hyperlink r:id="rId10" w:history="1">
              <w:r w:rsidRPr="00AE5C20">
                <w:rPr>
                  <w:rStyle w:val="a3"/>
                </w:rPr>
                <w:t>http://working-papers.ru/doverennost-na-pravo-podpisi-dokumentov.html</w:t>
              </w:r>
            </w:hyperlink>
          </w:p>
        </w:tc>
      </w:tr>
    </w:tbl>
    <w:p w:rsidR="00526FDE" w:rsidRDefault="00526FDE" w:rsidP="00526FDE"/>
    <w:tbl>
      <w:tblPr>
        <w:tblW w:w="0" w:type="auto"/>
        <w:shd w:val="clear" w:color="auto" w:fill="DBE5F1"/>
        <w:tblLook w:val="04A0"/>
      </w:tblPr>
      <w:tblGrid>
        <w:gridCol w:w="9571"/>
      </w:tblGrid>
      <w:tr w:rsidR="00526FDE" w:rsidTr="00D839F2">
        <w:tc>
          <w:tcPr>
            <w:tcW w:w="9571" w:type="dxa"/>
            <w:shd w:val="clear" w:color="auto" w:fill="C6D9F1"/>
          </w:tcPr>
          <w:p w:rsidR="00526FDE" w:rsidRDefault="00526FDE" w:rsidP="00D839F2">
            <w:pPr>
              <w:spacing w:before="120"/>
            </w:pPr>
            <w:r w:rsidRPr="00272006">
              <w:rPr>
                <w:b/>
              </w:rPr>
              <w:t>Образец доверенности</w:t>
            </w:r>
            <w:r>
              <w:rPr>
                <w:b/>
              </w:rPr>
              <w:t xml:space="preserve"> на получение груза</w:t>
            </w:r>
            <w:r w:rsidRPr="00272006">
              <w:rPr>
                <w:b/>
              </w:rPr>
              <w:t xml:space="preserve"> </w:t>
            </w:r>
            <w:r>
              <w:t xml:space="preserve">подготовлен сайтом </w:t>
            </w:r>
            <w:hyperlink r:id="rId11" w:history="1">
              <w:r>
                <w:rPr>
                  <w:rStyle w:val="a3"/>
                </w:rPr>
                <w:t>http://working-papers.ru</w:t>
              </w:r>
            </w:hyperlink>
          </w:p>
          <w:p w:rsidR="00526FDE" w:rsidRPr="00272006" w:rsidRDefault="00526FDE" w:rsidP="00D839F2">
            <w:pPr>
              <w:spacing w:after="0"/>
              <w:rPr>
                <w:b/>
              </w:rPr>
            </w:pPr>
            <w:r w:rsidRPr="00272006">
              <w:rPr>
                <w:b/>
              </w:rPr>
              <w:t>Источник страницы с файлом:</w:t>
            </w:r>
          </w:p>
          <w:p w:rsidR="00D839F2" w:rsidRDefault="00D839F2" w:rsidP="00D839F2">
            <w:pPr>
              <w:spacing w:after="0"/>
            </w:pPr>
            <w:hyperlink r:id="rId12" w:history="1">
              <w:r w:rsidRPr="000C213A">
                <w:rPr>
                  <w:rStyle w:val="a3"/>
                </w:rPr>
                <w:t>http://working-papers.ru/doverennost-na-poluchenie-gruza.html</w:t>
              </w:r>
            </w:hyperlink>
          </w:p>
          <w:p w:rsidR="00D839F2" w:rsidRDefault="00D839F2" w:rsidP="00D839F2">
            <w:pPr>
              <w:spacing w:after="0"/>
            </w:pPr>
          </w:p>
        </w:tc>
      </w:tr>
    </w:tbl>
    <w:p w:rsidR="00293F1B" w:rsidRDefault="00293F1B"/>
    <w:sectPr w:rsidR="00293F1B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6542F"/>
    <w:rsid w:val="000F7287"/>
    <w:rsid w:val="00135C54"/>
    <w:rsid w:val="00293F1B"/>
    <w:rsid w:val="002B6FDC"/>
    <w:rsid w:val="00471FD5"/>
    <w:rsid w:val="00526FDE"/>
    <w:rsid w:val="00646F48"/>
    <w:rsid w:val="0066542F"/>
    <w:rsid w:val="006D1276"/>
    <w:rsid w:val="00764AC2"/>
    <w:rsid w:val="00831BCE"/>
    <w:rsid w:val="00885F57"/>
    <w:rsid w:val="00901EAF"/>
    <w:rsid w:val="00936BFD"/>
    <w:rsid w:val="009D10E1"/>
    <w:rsid w:val="00CD7974"/>
    <w:rsid w:val="00D839F2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rsid w:val="0066542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6542F"/>
    <w:rPr>
      <w:sz w:val="24"/>
    </w:rPr>
  </w:style>
  <w:style w:type="character" w:styleId="a3">
    <w:name w:val="Hyperlink"/>
    <w:basedOn w:val="a0"/>
    <w:rsid w:val="00471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doverennost-na-poluchenie-pocht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rking-papers.ru/doverenost-obrazec.html" TargetMode="External"/><Relationship Id="rId12" Type="http://schemas.openxmlformats.org/officeDocument/2006/relationships/hyperlink" Target="http://working-papers.ru/doverennost-na-poluchenie-gruz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doverennost-na-avtomobil.html" TargetMode="External"/><Relationship Id="rId11" Type="http://schemas.openxmlformats.org/officeDocument/2006/relationships/hyperlink" Target="http://working-papers.ru/" TargetMode="External"/><Relationship Id="rId5" Type="http://schemas.openxmlformats.org/officeDocument/2006/relationships/hyperlink" Target="http://working-papers.ru/doverenost.html" TargetMode="External"/><Relationship Id="rId10" Type="http://schemas.openxmlformats.org/officeDocument/2006/relationships/hyperlink" Target="http://working-papers.ru/doverennost-na-pravo-podpisi-dokumentov.html" TargetMode="External"/><Relationship Id="rId4" Type="http://schemas.openxmlformats.org/officeDocument/2006/relationships/hyperlink" Target="http://working-papers.ru/doverennosti" TargetMode="External"/><Relationship Id="rId9" Type="http://schemas.openxmlformats.org/officeDocument/2006/relationships/hyperlink" Target="http://working-papers.ru/doverennost-na-poluchenie-tm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Links>
    <vt:vector size="54" baseType="variant"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http://working-papers.ru/doverennost-na-poluchenie-gruza.html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http://working-papers.ru/doverennost-na-pravo-podpisi-dokumentov.html</vt:lpwstr>
      </vt:variant>
      <vt:variant>
        <vt:lpwstr/>
      </vt:variant>
      <vt:variant>
        <vt:i4>1048607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http://working-papers.ru/doverennost-na-poluchenie-tmts.html</vt:lpwstr>
      </vt:variant>
      <vt:variant>
        <vt:lpwstr/>
      </vt:variant>
      <vt:variant>
        <vt:i4>7798911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http://working-papers.ru/doverennost-na-poluchenie-pochty.html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http://working-papers.ru/doverenost-obrazec.html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http://working-papers.ru/doverennost-na-avtomobil.html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http://working-papers.ru/doverenost.html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HomeUser</cp:lastModifiedBy>
  <cp:revision>2</cp:revision>
  <dcterms:created xsi:type="dcterms:W3CDTF">2015-01-23T09:52:00Z</dcterms:created>
  <dcterms:modified xsi:type="dcterms:W3CDTF">2015-01-23T09:52:00Z</dcterms:modified>
</cp:coreProperties>
</file>